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E89" w:rsidRPr="00564E89" w:rsidRDefault="00564E89" w:rsidP="00564E8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64E89" w:rsidRPr="00564E89" w:rsidRDefault="00564E89" w:rsidP="00564E8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64E89" w:rsidRPr="00564E89" w:rsidRDefault="00564E89" w:rsidP="00564E8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64E89" w:rsidRPr="00564E89" w:rsidRDefault="00564E89" w:rsidP="00564E8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64E89" w:rsidRPr="00564E89" w:rsidRDefault="00564E89" w:rsidP="00564E8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F00CF" w:rsidRPr="00D76213" w:rsidRDefault="00CF00CF" w:rsidP="00CF00CF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06647B" w:rsidRPr="00564E89" w:rsidRDefault="0006647B" w:rsidP="00564E8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6647B" w:rsidRPr="00564E89" w:rsidRDefault="0006647B" w:rsidP="00CE70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06647B" w:rsidRPr="00564E89" w:rsidRDefault="0006647B" w:rsidP="00CE7060">
      <w:pPr>
        <w:numPr>
          <w:ilvl w:val="0"/>
          <w:numId w:val="6"/>
        </w:numPr>
        <w:tabs>
          <w:tab w:val="clear" w:pos="1204"/>
          <w:tab w:val="left" w:pos="284"/>
          <w:tab w:val="left" w:pos="709"/>
          <w:tab w:val="num" w:pos="1488"/>
        </w:tabs>
        <w:spacing w:after="0" w:line="240" w:lineRule="auto"/>
        <w:ind w:left="0" w:firstLine="0"/>
        <w:rPr>
          <w:rStyle w:val="a7"/>
          <w:rFonts w:ascii="Times New Roman" w:hAnsi="Times New Roman"/>
          <w:b w:val="0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 xml:space="preserve">Название лекции: </w:t>
      </w:r>
      <w:r w:rsidRPr="00564E89">
        <w:rPr>
          <w:rStyle w:val="a7"/>
          <w:rFonts w:ascii="Times New Roman" w:hAnsi="Times New Roman"/>
          <w:b w:val="0"/>
          <w:sz w:val="24"/>
          <w:szCs w:val="24"/>
        </w:rPr>
        <w:t>Сред</w:t>
      </w:r>
      <w:r w:rsidRPr="00564E89">
        <w:rPr>
          <w:rStyle w:val="a7"/>
          <w:rFonts w:ascii="Times New Roman" w:hAnsi="Times New Roman"/>
          <w:b w:val="0"/>
          <w:sz w:val="24"/>
          <w:szCs w:val="24"/>
        </w:rPr>
        <w:softHyphen/>
        <w:t>ст</w:t>
      </w:r>
      <w:r w:rsidRPr="00564E89">
        <w:rPr>
          <w:rStyle w:val="a7"/>
          <w:rFonts w:ascii="Times New Roman" w:hAnsi="Times New Roman"/>
          <w:b w:val="0"/>
          <w:sz w:val="24"/>
          <w:szCs w:val="24"/>
        </w:rPr>
        <w:softHyphen/>
        <w:t>ва, влияю</w:t>
      </w:r>
      <w:r w:rsidRPr="00564E89">
        <w:rPr>
          <w:rStyle w:val="a7"/>
          <w:rFonts w:ascii="Times New Roman" w:hAnsi="Times New Roman"/>
          <w:b w:val="0"/>
          <w:sz w:val="24"/>
          <w:szCs w:val="24"/>
        </w:rPr>
        <w:softHyphen/>
        <w:t>щие на мо</w:t>
      </w:r>
      <w:r w:rsidRPr="00564E89">
        <w:rPr>
          <w:rStyle w:val="a7"/>
          <w:rFonts w:ascii="Times New Roman" w:hAnsi="Times New Roman"/>
          <w:b w:val="0"/>
          <w:sz w:val="24"/>
          <w:szCs w:val="24"/>
        </w:rPr>
        <w:softHyphen/>
        <w:t>то</w:t>
      </w:r>
      <w:r w:rsidRPr="00564E89">
        <w:rPr>
          <w:rStyle w:val="a7"/>
          <w:rFonts w:ascii="Times New Roman" w:hAnsi="Times New Roman"/>
          <w:b w:val="0"/>
          <w:sz w:val="24"/>
          <w:szCs w:val="24"/>
        </w:rPr>
        <w:softHyphen/>
        <w:t>ри</w:t>
      </w:r>
      <w:r w:rsidRPr="00564E89">
        <w:rPr>
          <w:rStyle w:val="a7"/>
          <w:rFonts w:ascii="Times New Roman" w:hAnsi="Times New Roman"/>
          <w:b w:val="0"/>
          <w:sz w:val="24"/>
          <w:szCs w:val="24"/>
        </w:rPr>
        <w:softHyphen/>
        <w:t>ку ки</w:t>
      </w:r>
      <w:r w:rsidRPr="00564E89">
        <w:rPr>
          <w:rStyle w:val="a7"/>
          <w:rFonts w:ascii="Times New Roman" w:hAnsi="Times New Roman"/>
          <w:b w:val="0"/>
          <w:sz w:val="24"/>
          <w:szCs w:val="24"/>
        </w:rPr>
        <w:softHyphen/>
        <w:t>шеч</w:t>
      </w:r>
      <w:r w:rsidRPr="00564E89">
        <w:rPr>
          <w:rStyle w:val="a7"/>
          <w:rFonts w:ascii="Times New Roman" w:hAnsi="Times New Roman"/>
          <w:b w:val="0"/>
          <w:sz w:val="24"/>
          <w:szCs w:val="24"/>
        </w:rPr>
        <w:softHyphen/>
        <w:t>ни</w:t>
      </w:r>
      <w:r w:rsidRPr="00564E89">
        <w:rPr>
          <w:rStyle w:val="a7"/>
          <w:rFonts w:ascii="Times New Roman" w:hAnsi="Times New Roman"/>
          <w:b w:val="0"/>
          <w:sz w:val="24"/>
          <w:szCs w:val="24"/>
        </w:rPr>
        <w:softHyphen/>
        <w:t>ка.</w:t>
      </w:r>
    </w:p>
    <w:p w:rsidR="0006647B" w:rsidRPr="00564E89" w:rsidRDefault="0006647B" w:rsidP="00CE7060">
      <w:pPr>
        <w:numPr>
          <w:ilvl w:val="0"/>
          <w:numId w:val="6"/>
        </w:numPr>
        <w:tabs>
          <w:tab w:val="clear" w:pos="1204"/>
          <w:tab w:val="left" w:pos="284"/>
          <w:tab w:val="left" w:pos="1134"/>
          <w:tab w:val="num" w:pos="1488"/>
        </w:tabs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>Код темы лекции по унифицированной программе: 13.7</w:t>
      </w:r>
    </w:p>
    <w:p w:rsidR="0006647B" w:rsidRPr="00564E89" w:rsidRDefault="0006647B" w:rsidP="00CE7060">
      <w:pPr>
        <w:numPr>
          <w:ilvl w:val="0"/>
          <w:numId w:val="6"/>
        </w:numPr>
        <w:tabs>
          <w:tab w:val="clear" w:pos="1204"/>
          <w:tab w:val="left" w:pos="284"/>
          <w:tab w:val="left" w:pos="1134"/>
          <w:tab w:val="num" w:pos="1488"/>
          <w:tab w:val="left" w:pos="167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CF00CF">
        <w:rPr>
          <w:rFonts w:ascii="Times New Roman" w:hAnsi="Times New Roman"/>
          <w:sz w:val="24"/>
          <w:szCs w:val="24"/>
        </w:rPr>
        <w:t>Профессиональная перепод</w:t>
      </w:r>
      <w:r w:rsidR="00CF00CF" w:rsidRPr="005A5A27">
        <w:rPr>
          <w:rFonts w:ascii="Times New Roman" w:hAnsi="Times New Roman"/>
          <w:sz w:val="24"/>
          <w:szCs w:val="24"/>
        </w:rPr>
        <w:t>го</w:t>
      </w:r>
      <w:r w:rsidR="00CF00CF">
        <w:rPr>
          <w:rFonts w:ascii="Times New Roman" w:hAnsi="Times New Roman"/>
          <w:sz w:val="24"/>
          <w:szCs w:val="24"/>
        </w:rPr>
        <w:t>тов</w:t>
      </w:r>
      <w:r w:rsidR="00CF00CF" w:rsidRPr="005A5A27">
        <w:rPr>
          <w:rFonts w:ascii="Times New Roman" w:hAnsi="Times New Roman"/>
          <w:sz w:val="24"/>
          <w:szCs w:val="24"/>
        </w:rPr>
        <w:t>ка (</w:t>
      </w:r>
      <w:r w:rsidR="00CF00CF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CF00CF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CF00CF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CF00CF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CF00CF" w:rsidRPr="00CF00CF" w:rsidRDefault="0006647B" w:rsidP="004F3E4C">
      <w:pPr>
        <w:numPr>
          <w:ilvl w:val="0"/>
          <w:numId w:val="6"/>
        </w:numPr>
        <w:tabs>
          <w:tab w:val="clear" w:pos="1204"/>
          <w:tab w:val="left" w:pos="284"/>
          <w:tab w:val="left" w:pos="1134"/>
          <w:tab w:val="num" w:pos="1488"/>
          <w:tab w:val="left" w:pos="167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CF00CF">
        <w:rPr>
          <w:rFonts w:ascii="Times New Roman" w:hAnsi="Times New Roman"/>
          <w:sz w:val="24"/>
          <w:szCs w:val="24"/>
        </w:rPr>
        <w:t xml:space="preserve">Контингент: </w:t>
      </w:r>
      <w:r w:rsidR="00CF00CF" w:rsidRPr="00CF00CF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06647B" w:rsidRPr="00CF00CF" w:rsidRDefault="0006647B" w:rsidP="00C10EFD">
      <w:pPr>
        <w:numPr>
          <w:ilvl w:val="0"/>
          <w:numId w:val="6"/>
        </w:numPr>
        <w:tabs>
          <w:tab w:val="clear" w:pos="1204"/>
          <w:tab w:val="left" w:pos="284"/>
          <w:tab w:val="left" w:pos="1134"/>
          <w:tab w:val="num" w:pos="1488"/>
          <w:tab w:val="left" w:pos="167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CF00CF">
        <w:rPr>
          <w:rFonts w:ascii="Times New Roman" w:hAnsi="Times New Roman"/>
          <w:sz w:val="24"/>
          <w:szCs w:val="24"/>
        </w:rPr>
        <w:t>Продолжительность лекции- 2 часа</w:t>
      </w:r>
    </w:p>
    <w:p w:rsidR="0006647B" w:rsidRPr="00564E89" w:rsidRDefault="0006647B" w:rsidP="00CE7060">
      <w:pPr>
        <w:numPr>
          <w:ilvl w:val="0"/>
          <w:numId w:val="6"/>
        </w:numPr>
        <w:tabs>
          <w:tab w:val="clear" w:pos="1204"/>
          <w:tab w:val="left" w:pos="284"/>
          <w:tab w:val="left" w:pos="1134"/>
          <w:tab w:val="num" w:pos="1488"/>
          <w:tab w:val="left" w:pos="167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 xml:space="preserve">Цель: ознакомить </w:t>
      </w:r>
      <w:r w:rsidR="00CF00CF">
        <w:rPr>
          <w:rFonts w:ascii="Times New Roman" w:hAnsi="Times New Roman"/>
          <w:sz w:val="24"/>
          <w:szCs w:val="24"/>
        </w:rPr>
        <w:t>обучающегося</w:t>
      </w:r>
      <w:r w:rsidRPr="00564E89">
        <w:rPr>
          <w:rFonts w:ascii="Times New Roman" w:hAnsi="Times New Roman"/>
          <w:sz w:val="24"/>
          <w:szCs w:val="24"/>
        </w:rPr>
        <w:t xml:space="preserve"> с современными данными по сред</w:t>
      </w:r>
      <w:r w:rsidRPr="00564E89">
        <w:rPr>
          <w:rFonts w:ascii="Times New Roman" w:hAnsi="Times New Roman"/>
          <w:sz w:val="24"/>
          <w:szCs w:val="24"/>
        </w:rPr>
        <w:softHyphen/>
        <w:t>ст</w:t>
      </w:r>
      <w:r w:rsidRPr="00564E89">
        <w:rPr>
          <w:rFonts w:ascii="Times New Roman" w:hAnsi="Times New Roman"/>
          <w:sz w:val="24"/>
          <w:szCs w:val="24"/>
        </w:rPr>
        <w:softHyphen/>
        <w:t>вам, влияющим на моторику кишечника.</w:t>
      </w:r>
    </w:p>
    <w:p w:rsidR="0006647B" w:rsidRPr="00564E89" w:rsidRDefault="0006647B" w:rsidP="00CE7060">
      <w:pPr>
        <w:numPr>
          <w:ilvl w:val="0"/>
          <w:numId w:val="6"/>
        </w:numPr>
        <w:tabs>
          <w:tab w:val="clear" w:pos="1204"/>
          <w:tab w:val="left" w:pos="284"/>
          <w:tab w:val="left" w:pos="1134"/>
          <w:tab w:val="num" w:pos="1488"/>
          <w:tab w:val="left" w:pos="167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64E89">
        <w:rPr>
          <w:rStyle w:val="a7"/>
          <w:rFonts w:ascii="Times New Roman" w:hAnsi="Times New Roman"/>
          <w:b w:val="0"/>
          <w:sz w:val="24"/>
          <w:szCs w:val="24"/>
        </w:rPr>
        <w:t xml:space="preserve">В лекции освещаются </w:t>
      </w:r>
      <w:r w:rsidRPr="00564E89">
        <w:rPr>
          <w:rFonts w:ascii="Times New Roman" w:hAnsi="Times New Roman"/>
          <w:sz w:val="24"/>
          <w:szCs w:val="24"/>
        </w:rPr>
        <w:t>следующие вопросы: Сред</w:t>
      </w:r>
      <w:r w:rsidRPr="00564E89">
        <w:rPr>
          <w:rFonts w:ascii="Times New Roman" w:hAnsi="Times New Roman"/>
          <w:sz w:val="24"/>
          <w:szCs w:val="24"/>
        </w:rPr>
        <w:softHyphen/>
        <w:t>ст</w:t>
      </w:r>
      <w:r w:rsidRPr="00564E89">
        <w:rPr>
          <w:rFonts w:ascii="Times New Roman" w:hAnsi="Times New Roman"/>
          <w:sz w:val="24"/>
          <w:szCs w:val="24"/>
        </w:rPr>
        <w:softHyphen/>
        <w:t>ва, сни</w:t>
      </w:r>
      <w:r w:rsidRPr="00564E89">
        <w:rPr>
          <w:rFonts w:ascii="Times New Roman" w:hAnsi="Times New Roman"/>
          <w:sz w:val="24"/>
          <w:szCs w:val="24"/>
        </w:rPr>
        <w:softHyphen/>
        <w:t>жаю</w:t>
      </w:r>
      <w:r w:rsidRPr="00564E89">
        <w:rPr>
          <w:rFonts w:ascii="Times New Roman" w:hAnsi="Times New Roman"/>
          <w:sz w:val="24"/>
          <w:szCs w:val="24"/>
        </w:rPr>
        <w:softHyphen/>
        <w:t>щие то</w:t>
      </w:r>
      <w:r w:rsidRPr="00564E89">
        <w:rPr>
          <w:rFonts w:ascii="Times New Roman" w:hAnsi="Times New Roman"/>
          <w:sz w:val="24"/>
          <w:szCs w:val="24"/>
        </w:rPr>
        <w:softHyphen/>
        <w:t>нус и дви</w:t>
      </w:r>
      <w:r w:rsidRPr="00564E89">
        <w:rPr>
          <w:rFonts w:ascii="Times New Roman" w:hAnsi="Times New Roman"/>
          <w:sz w:val="24"/>
          <w:szCs w:val="24"/>
        </w:rPr>
        <w:softHyphen/>
        <w:t>га</w:t>
      </w:r>
      <w:r w:rsidRPr="00564E89">
        <w:rPr>
          <w:rFonts w:ascii="Times New Roman" w:hAnsi="Times New Roman"/>
          <w:sz w:val="24"/>
          <w:szCs w:val="24"/>
        </w:rPr>
        <w:softHyphen/>
        <w:t>тель</w:t>
      </w:r>
      <w:r w:rsidRPr="00564E89">
        <w:rPr>
          <w:rFonts w:ascii="Times New Roman" w:hAnsi="Times New Roman"/>
          <w:sz w:val="24"/>
          <w:szCs w:val="24"/>
        </w:rPr>
        <w:softHyphen/>
        <w:t>ную ак</w:t>
      </w:r>
      <w:r w:rsidRPr="00564E89">
        <w:rPr>
          <w:rFonts w:ascii="Times New Roman" w:hAnsi="Times New Roman"/>
          <w:sz w:val="24"/>
          <w:szCs w:val="24"/>
        </w:rPr>
        <w:softHyphen/>
        <w:t>тив</w:t>
      </w:r>
      <w:r w:rsidRPr="00564E89">
        <w:rPr>
          <w:rFonts w:ascii="Times New Roman" w:hAnsi="Times New Roman"/>
          <w:sz w:val="24"/>
          <w:szCs w:val="24"/>
        </w:rPr>
        <w:softHyphen/>
        <w:t>ность ки</w:t>
      </w:r>
      <w:r w:rsidRPr="00564E89">
        <w:rPr>
          <w:rFonts w:ascii="Times New Roman" w:hAnsi="Times New Roman"/>
          <w:sz w:val="24"/>
          <w:szCs w:val="24"/>
        </w:rPr>
        <w:softHyphen/>
        <w:t>шеч</w:t>
      </w:r>
      <w:r w:rsidRPr="00564E89">
        <w:rPr>
          <w:rFonts w:ascii="Times New Roman" w:hAnsi="Times New Roman"/>
          <w:sz w:val="24"/>
          <w:szCs w:val="24"/>
        </w:rPr>
        <w:softHyphen/>
        <w:t>ни</w:t>
      </w:r>
      <w:r w:rsidRPr="00564E89">
        <w:rPr>
          <w:rFonts w:ascii="Times New Roman" w:hAnsi="Times New Roman"/>
          <w:sz w:val="24"/>
          <w:szCs w:val="24"/>
        </w:rPr>
        <w:softHyphen/>
        <w:t>ка (</w:t>
      </w:r>
      <w:proofErr w:type="spellStart"/>
      <w:r w:rsidRPr="00564E89">
        <w:rPr>
          <w:rFonts w:ascii="Times New Roman" w:hAnsi="Times New Roman"/>
          <w:sz w:val="24"/>
          <w:szCs w:val="24"/>
        </w:rPr>
        <w:t>М-хо</w:t>
      </w:r>
      <w:r w:rsidRPr="00564E89">
        <w:rPr>
          <w:rFonts w:ascii="Times New Roman" w:hAnsi="Times New Roman"/>
          <w:sz w:val="24"/>
          <w:szCs w:val="24"/>
        </w:rPr>
        <w:softHyphen/>
        <w:t>ли</w:t>
      </w:r>
      <w:r w:rsidRPr="00564E89">
        <w:rPr>
          <w:rFonts w:ascii="Times New Roman" w:hAnsi="Times New Roman"/>
          <w:sz w:val="24"/>
          <w:szCs w:val="24"/>
        </w:rPr>
        <w:softHyphen/>
        <w:t>ноб</w:t>
      </w:r>
      <w:r w:rsidRPr="00564E89">
        <w:rPr>
          <w:rFonts w:ascii="Times New Roman" w:hAnsi="Times New Roman"/>
          <w:sz w:val="24"/>
          <w:szCs w:val="24"/>
        </w:rPr>
        <w:softHyphen/>
        <w:t>ло</w:t>
      </w:r>
      <w:r w:rsidRPr="00564E89">
        <w:rPr>
          <w:rFonts w:ascii="Times New Roman" w:hAnsi="Times New Roman"/>
          <w:sz w:val="24"/>
          <w:szCs w:val="24"/>
        </w:rPr>
        <w:softHyphen/>
        <w:t>ка</w:t>
      </w:r>
      <w:r w:rsidRPr="00564E89">
        <w:rPr>
          <w:rFonts w:ascii="Times New Roman" w:hAnsi="Times New Roman"/>
          <w:sz w:val="24"/>
          <w:szCs w:val="24"/>
        </w:rPr>
        <w:softHyphen/>
        <w:t>то</w:t>
      </w:r>
      <w:r w:rsidRPr="00564E89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564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64E89">
        <w:rPr>
          <w:rFonts w:ascii="Times New Roman" w:hAnsi="Times New Roman"/>
          <w:sz w:val="24"/>
          <w:szCs w:val="24"/>
        </w:rPr>
        <w:t>ганг</w:t>
      </w:r>
      <w:r w:rsidRPr="00564E89">
        <w:rPr>
          <w:rFonts w:ascii="Times New Roman" w:hAnsi="Times New Roman"/>
          <w:sz w:val="24"/>
          <w:szCs w:val="24"/>
        </w:rPr>
        <w:softHyphen/>
        <w:t>ли</w:t>
      </w:r>
      <w:r w:rsidRPr="00564E89">
        <w:rPr>
          <w:rFonts w:ascii="Times New Roman" w:hAnsi="Times New Roman"/>
          <w:sz w:val="24"/>
          <w:szCs w:val="24"/>
        </w:rPr>
        <w:softHyphen/>
        <w:t>об</w:t>
      </w:r>
      <w:r w:rsidRPr="00564E89">
        <w:rPr>
          <w:rFonts w:ascii="Times New Roman" w:hAnsi="Times New Roman"/>
          <w:sz w:val="24"/>
          <w:szCs w:val="24"/>
        </w:rPr>
        <w:softHyphen/>
        <w:t>ло</w:t>
      </w:r>
      <w:r w:rsidRPr="00564E89">
        <w:rPr>
          <w:rFonts w:ascii="Times New Roman" w:hAnsi="Times New Roman"/>
          <w:sz w:val="24"/>
          <w:szCs w:val="24"/>
        </w:rPr>
        <w:softHyphen/>
        <w:t>ка</w:t>
      </w:r>
      <w:r w:rsidRPr="00564E89">
        <w:rPr>
          <w:rFonts w:ascii="Times New Roman" w:hAnsi="Times New Roman"/>
          <w:sz w:val="24"/>
          <w:szCs w:val="24"/>
        </w:rPr>
        <w:softHyphen/>
        <w:t>то</w:t>
      </w:r>
      <w:r w:rsidRPr="00564E89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564E89">
        <w:rPr>
          <w:rFonts w:ascii="Times New Roman" w:hAnsi="Times New Roman"/>
          <w:sz w:val="24"/>
          <w:szCs w:val="24"/>
        </w:rPr>
        <w:t>, спаз</w:t>
      </w:r>
      <w:r w:rsidRPr="00564E89">
        <w:rPr>
          <w:rFonts w:ascii="Times New Roman" w:hAnsi="Times New Roman"/>
          <w:sz w:val="24"/>
          <w:szCs w:val="24"/>
        </w:rPr>
        <w:softHyphen/>
        <w:t>мо</w:t>
      </w:r>
      <w:r w:rsidRPr="00564E89">
        <w:rPr>
          <w:rFonts w:ascii="Times New Roman" w:hAnsi="Times New Roman"/>
          <w:sz w:val="24"/>
          <w:szCs w:val="24"/>
        </w:rPr>
        <w:softHyphen/>
        <w:t>ли</w:t>
      </w:r>
      <w:r w:rsidRPr="00564E89">
        <w:rPr>
          <w:rFonts w:ascii="Times New Roman" w:hAnsi="Times New Roman"/>
          <w:sz w:val="24"/>
          <w:szCs w:val="24"/>
        </w:rPr>
        <w:softHyphen/>
        <w:t>ти</w:t>
      </w:r>
      <w:r w:rsidRPr="00564E89">
        <w:rPr>
          <w:rFonts w:ascii="Times New Roman" w:hAnsi="Times New Roman"/>
          <w:sz w:val="24"/>
          <w:szCs w:val="24"/>
        </w:rPr>
        <w:softHyphen/>
        <w:t xml:space="preserve">ки </w:t>
      </w:r>
      <w:proofErr w:type="spellStart"/>
      <w:r w:rsidRPr="00564E89">
        <w:rPr>
          <w:rFonts w:ascii="Times New Roman" w:hAnsi="Times New Roman"/>
          <w:sz w:val="24"/>
          <w:szCs w:val="24"/>
        </w:rPr>
        <w:t>мио</w:t>
      </w:r>
      <w:r w:rsidRPr="00564E89">
        <w:rPr>
          <w:rFonts w:ascii="Times New Roman" w:hAnsi="Times New Roman"/>
          <w:sz w:val="24"/>
          <w:szCs w:val="24"/>
        </w:rPr>
        <w:softHyphen/>
        <w:t>троп</w:t>
      </w:r>
      <w:r w:rsidRPr="00564E89">
        <w:rPr>
          <w:rFonts w:ascii="Times New Roman" w:hAnsi="Times New Roman"/>
          <w:sz w:val="24"/>
          <w:szCs w:val="24"/>
        </w:rPr>
        <w:softHyphen/>
        <w:t>но</w:t>
      </w:r>
      <w:r w:rsidRPr="00564E89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564E89">
        <w:rPr>
          <w:rFonts w:ascii="Times New Roman" w:hAnsi="Times New Roman"/>
          <w:sz w:val="24"/>
          <w:szCs w:val="24"/>
        </w:rPr>
        <w:t xml:space="preserve"> дей</w:t>
      </w:r>
      <w:r w:rsidRPr="00564E89">
        <w:rPr>
          <w:rFonts w:ascii="Times New Roman" w:hAnsi="Times New Roman"/>
          <w:sz w:val="24"/>
          <w:szCs w:val="24"/>
        </w:rPr>
        <w:softHyphen/>
        <w:t>ст</w:t>
      </w:r>
      <w:r w:rsidRPr="00564E89">
        <w:rPr>
          <w:rFonts w:ascii="Times New Roman" w:hAnsi="Times New Roman"/>
          <w:sz w:val="24"/>
          <w:szCs w:val="24"/>
        </w:rPr>
        <w:softHyphen/>
        <w:t xml:space="preserve">вия, </w:t>
      </w:r>
      <w:proofErr w:type="spellStart"/>
      <w:r w:rsidRPr="00564E89">
        <w:rPr>
          <w:rFonts w:ascii="Times New Roman" w:hAnsi="Times New Roman"/>
          <w:sz w:val="24"/>
          <w:szCs w:val="24"/>
        </w:rPr>
        <w:t>ло</w:t>
      </w:r>
      <w:r w:rsidRPr="00564E89">
        <w:rPr>
          <w:rFonts w:ascii="Times New Roman" w:hAnsi="Times New Roman"/>
          <w:sz w:val="24"/>
          <w:szCs w:val="24"/>
        </w:rPr>
        <w:softHyphen/>
        <w:t>пе</w:t>
      </w:r>
      <w:r w:rsidRPr="00564E89">
        <w:rPr>
          <w:rFonts w:ascii="Times New Roman" w:hAnsi="Times New Roman"/>
          <w:sz w:val="24"/>
          <w:szCs w:val="24"/>
        </w:rPr>
        <w:softHyphen/>
        <w:t>ра</w:t>
      </w:r>
      <w:r w:rsidRPr="00564E89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proofErr w:type="gramStart"/>
      <w:r w:rsidRPr="00564E89">
        <w:rPr>
          <w:rFonts w:ascii="Times New Roman" w:hAnsi="Times New Roman"/>
          <w:sz w:val="24"/>
          <w:szCs w:val="24"/>
        </w:rPr>
        <w:t>).</w:t>
      </w:r>
      <w:r w:rsidRPr="00564E89">
        <w:rPr>
          <w:rFonts w:ascii="Times New Roman" w:hAnsi="Times New Roman"/>
          <w:spacing w:val="-2"/>
          <w:sz w:val="24"/>
          <w:szCs w:val="24"/>
        </w:rPr>
        <w:t>Сред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ва</w:t>
      </w:r>
      <w:proofErr w:type="gramEnd"/>
      <w:r w:rsidRPr="00564E89">
        <w:rPr>
          <w:rFonts w:ascii="Times New Roman" w:hAnsi="Times New Roman"/>
          <w:spacing w:val="-2"/>
          <w:sz w:val="24"/>
          <w:szCs w:val="24"/>
        </w:rPr>
        <w:t>, о</w:t>
      </w:r>
      <w:bookmarkStart w:id="0" w:name="_GoBack"/>
      <w:bookmarkEnd w:id="0"/>
      <w:r w:rsidRPr="00564E89">
        <w:rPr>
          <w:rFonts w:ascii="Times New Roman" w:hAnsi="Times New Roman"/>
          <w:spacing w:val="-2"/>
          <w:sz w:val="24"/>
          <w:szCs w:val="24"/>
        </w:rPr>
        <w:t>ка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зы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ваю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щие сти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му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рую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щее (</w:t>
      </w:r>
      <w:proofErr w:type="spellStart"/>
      <w:r w:rsidRPr="00564E89">
        <w:rPr>
          <w:rFonts w:ascii="Times New Roman" w:hAnsi="Times New Roman"/>
          <w:spacing w:val="-2"/>
          <w:sz w:val="24"/>
          <w:szCs w:val="24"/>
        </w:rPr>
        <w:t>про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ки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че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ское</w:t>
      </w:r>
      <w:proofErr w:type="spellEnd"/>
      <w:r w:rsidRPr="00564E89">
        <w:rPr>
          <w:rFonts w:ascii="Times New Roman" w:hAnsi="Times New Roman"/>
          <w:spacing w:val="-2"/>
          <w:sz w:val="24"/>
          <w:szCs w:val="24"/>
        </w:rPr>
        <w:t>) дей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вие на ки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шеч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ник (</w:t>
      </w:r>
      <w:proofErr w:type="spellStart"/>
      <w:r w:rsidRPr="00564E89">
        <w:rPr>
          <w:rFonts w:ascii="Times New Roman" w:hAnsi="Times New Roman"/>
          <w:spacing w:val="-2"/>
          <w:sz w:val="24"/>
          <w:szCs w:val="24"/>
        </w:rPr>
        <w:t>хо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ми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ме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ки</w:t>
      </w:r>
      <w:proofErr w:type="spellEnd"/>
      <w:r w:rsidRPr="00564E89">
        <w:rPr>
          <w:rFonts w:ascii="Times New Roman" w:hAnsi="Times New Roman"/>
          <w:spacing w:val="-2"/>
          <w:sz w:val="24"/>
          <w:szCs w:val="24"/>
        </w:rPr>
        <w:t>, аго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сты се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ро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вых 5-НТ4-ре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цеп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ров; аго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сты ме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ле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вых ре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цеп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 xml:space="preserve">ров; </w:t>
      </w:r>
      <w:proofErr w:type="spellStart"/>
      <w:r w:rsidRPr="00564E89">
        <w:rPr>
          <w:rFonts w:ascii="Times New Roman" w:hAnsi="Times New Roman"/>
          <w:spacing w:val="-2"/>
          <w:sz w:val="24"/>
          <w:szCs w:val="24"/>
        </w:rPr>
        <w:t>мио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троп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ные</w:t>
      </w:r>
      <w:proofErr w:type="spellEnd"/>
      <w:r w:rsidRPr="00564E89">
        <w:rPr>
          <w:rFonts w:ascii="Times New Roman" w:hAnsi="Times New Roman"/>
          <w:spacing w:val="-2"/>
          <w:sz w:val="24"/>
          <w:szCs w:val="24"/>
        </w:rPr>
        <w:t xml:space="preserve"> пре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па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ра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ты).</w:t>
      </w:r>
    </w:p>
    <w:p w:rsidR="0006647B" w:rsidRPr="00564E89" w:rsidRDefault="0006647B" w:rsidP="00CE7060">
      <w:pPr>
        <w:numPr>
          <w:ilvl w:val="0"/>
          <w:numId w:val="6"/>
        </w:numPr>
        <w:tabs>
          <w:tab w:val="clear" w:pos="1204"/>
          <w:tab w:val="left" w:pos="284"/>
          <w:tab w:val="left" w:pos="1134"/>
          <w:tab w:val="num" w:pos="1488"/>
          <w:tab w:val="left" w:pos="167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>План лекции: Сред</w:t>
      </w:r>
      <w:r w:rsidRPr="00564E89">
        <w:rPr>
          <w:rFonts w:ascii="Times New Roman" w:hAnsi="Times New Roman"/>
          <w:sz w:val="24"/>
          <w:szCs w:val="24"/>
        </w:rPr>
        <w:softHyphen/>
        <w:t>ст</w:t>
      </w:r>
      <w:r w:rsidRPr="00564E89">
        <w:rPr>
          <w:rFonts w:ascii="Times New Roman" w:hAnsi="Times New Roman"/>
          <w:sz w:val="24"/>
          <w:szCs w:val="24"/>
        </w:rPr>
        <w:softHyphen/>
        <w:t>ва, сни</w:t>
      </w:r>
      <w:r w:rsidRPr="00564E89">
        <w:rPr>
          <w:rFonts w:ascii="Times New Roman" w:hAnsi="Times New Roman"/>
          <w:sz w:val="24"/>
          <w:szCs w:val="24"/>
        </w:rPr>
        <w:softHyphen/>
        <w:t>жаю</w:t>
      </w:r>
      <w:r w:rsidRPr="00564E89">
        <w:rPr>
          <w:rFonts w:ascii="Times New Roman" w:hAnsi="Times New Roman"/>
          <w:sz w:val="24"/>
          <w:szCs w:val="24"/>
        </w:rPr>
        <w:softHyphen/>
        <w:t>щие то</w:t>
      </w:r>
      <w:r w:rsidRPr="00564E89">
        <w:rPr>
          <w:rFonts w:ascii="Times New Roman" w:hAnsi="Times New Roman"/>
          <w:sz w:val="24"/>
          <w:szCs w:val="24"/>
        </w:rPr>
        <w:softHyphen/>
        <w:t>нус и дви</w:t>
      </w:r>
      <w:r w:rsidRPr="00564E89">
        <w:rPr>
          <w:rFonts w:ascii="Times New Roman" w:hAnsi="Times New Roman"/>
          <w:sz w:val="24"/>
          <w:szCs w:val="24"/>
        </w:rPr>
        <w:softHyphen/>
        <w:t>га</w:t>
      </w:r>
      <w:r w:rsidRPr="00564E89">
        <w:rPr>
          <w:rFonts w:ascii="Times New Roman" w:hAnsi="Times New Roman"/>
          <w:sz w:val="24"/>
          <w:szCs w:val="24"/>
        </w:rPr>
        <w:softHyphen/>
        <w:t>тель</w:t>
      </w:r>
      <w:r w:rsidRPr="00564E89">
        <w:rPr>
          <w:rFonts w:ascii="Times New Roman" w:hAnsi="Times New Roman"/>
          <w:sz w:val="24"/>
          <w:szCs w:val="24"/>
        </w:rPr>
        <w:softHyphen/>
        <w:t>ную ак</w:t>
      </w:r>
      <w:r w:rsidRPr="00564E89">
        <w:rPr>
          <w:rFonts w:ascii="Times New Roman" w:hAnsi="Times New Roman"/>
          <w:sz w:val="24"/>
          <w:szCs w:val="24"/>
        </w:rPr>
        <w:softHyphen/>
        <w:t>тив</w:t>
      </w:r>
      <w:r w:rsidRPr="00564E89">
        <w:rPr>
          <w:rFonts w:ascii="Times New Roman" w:hAnsi="Times New Roman"/>
          <w:sz w:val="24"/>
          <w:szCs w:val="24"/>
        </w:rPr>
        <w:softHyphen/>
        <w:t>ность ки</w:t>
      </w:r>
      <w:r w:rsidRPr="00564E89">
        <w:rPr>
          <w:rFonts w:ascii="Times New Roman" w:hAnsi="Times New Roman"/>
          <w:sz w:val="24"/>
          <w:szCs w:val="24"/>
        </w:rPr>
        <w:softHyphen/>
        <w:t>шеч</w:t>
      </w:r>
      <w:r w:rsidRPr="00564E89">
        <w:rPr>
          <w:rFonts w:ascii="Times New Roman" w:hAnsi="Times New Roman"/>
          <w:sz w:val="24"/>
          <w:szCs w:val="24"/>
        </w:rPr>
        <w:softHyphen/>
        <w:t>ни</w:t>
      </w:r>
      <w:r w:rsidRPr="00564E89">
        <w:rPr>
          <w:rFonts w:ascii="Times New Roman" w:hAnsi="Times New Roman"/>
          <w:sz w:val="24"/>
          <w:szCs w:val="24"/>
        </w:rPr>
        <w:softHyphen/>
        <w:t>ка (</w:t>
      </w:r>
      <w:proofErr w:type="spellStart"/>
      <w:r w:rsidRPr="00564E89">
        <w:rPr>
          <w:rFonts w:ascii="Times New Roman" w:hAnsi="Times New Roman"/>
          <w:sz w:val="24"/>
          <w:szCs w:val="24"/>
        </w:rPr>
        <w:t>М-хо</w:t>
      </w:r>
      <w:r w:rsidRPr="00564E89">
        <w:rPr>
          <w:rFonts w:ascii="Times New Roman" w:hAnsi="Times New Roman"/>
          <w:sz w:val="24"/>
          <w:szCs w:val="24"/>
        </w:rPr>
        <w:softHyphen/>
        <w:t>ли</w:t>
      </w:r>
      <w:r w:rsidRPr="00564E89">
        <w:rPr>
          <w:rFonts w:ascii="Times New Roman" w:hAnsi="Times New Roman"/>
          <w:sz w:val="24"/>
          <w:szCs w:val="24"/>
        </w:rPr>
        <w:softHyphen/>
        <w:t>ноб</w:t>
      </w:r>
      <w:r w:rsidRPr="00564E89">
        <w:rPr>
          <w:rFonts w:ascii="Times New Roman" w:hAnsi="Times New Roman"/>
          <w:sz w:val="24"/>
          <w:szCs w:val="24"/>
        </w:rPr>
        <w:softHyphen/>
        <w:t>ло</w:t>
      </w:r>
      <w:r w:rsidRPr="00564E89">
        <w:rPr>
          <w:rFonts w:ascii="Times New Roman" w:hAnsi="Times New Roman"/>
          <w:sz w:val="24"/>
          <w:szCs w:val="24"/>
        </w:rPr>
        <w:softHyphen/>
        <w:t>ка</w:t>
      </w:r>
      <w:r w:rsidRPr="00564E89">
        <w:rPr>
          <w:rFonts w:ascii="Times New Roman" w:hAnsi="Times New Roman"/>
          <w:sz w:val="24"/>
          <w:szCs w:val="24"/>
        </w:rPr>
        <w:softHyphen/>
        <w:t>то</w:t>
      </w:r>
      <w:r w:rsidRPr="00564E89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564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64E89">
        <w:rPr>
          <w:rFonts w:ascii="Times New Roman" w:hAnsi="Times New Roman"/>
          <w:sz w:val="24"/>
          <w:szCs w:val="24"/>
        </w:rPr>
        <w:t>ганг</w:t>
      </w:r>
      <w:r w:rsidRPr="00564E89">
        <w:rPr>
          <w:rFonts w:ascii="Times New Roman" w:hAnsi="Times New Roman"/>
          <w:sz w:val="24"/>
          <w:szCs w:val="24"/>
        </w:rPr>
        <w:softHyphen/>
        <w:t>ли</w:t>
      </w:r>
      <w:r w:rsidRPr="00564E89">
        <w:rPr>
          <w:rFonts w:ascii="Times New Roman" w:hAnsi="Times New Roman"/>
          <w:sz w:val="24"/>
          <w:szCs w:val="24"/>
        </w:rPr>
        <w:softHyphen/>
        <w:t>об</w:t>
      </w:r>
      <w:r w:rsidRPr="00564E89">
        <w:rPr>
          <w:rFonts w:ascii="Times New Roman" w:hAnsi="Times New Roman"/>
          <w:sz w:val="24"/>
          <w:szCs w:val="24"/>
        </w:rPr>
        <w:softHyphen/>
        <w:t>ло</w:t>
      </w:r>
      <w:r w:rsidRPr="00564E89">
        <w:rPr>
          <w:rFonts w:ascii="Times New Roman" w:hAnsi="Times New Roman"/>
          <w:sz w:val="24"/>
          <w:szCs w:val="24"/>
        </w:rPr>
        <w:softHyphen/>
        <w:t>ка</w:t>
      </w:r>
      <w:r w:rsidRPr="00564E89">
        <w:rPr>
          <w:rFonts w:ascii="Times New Roman" w:hAnsi="Times New Roman"/>
          <w:sz w:val="24"/>
          <w:szCs w:val="24"/>
        </w:rPr>
        <w:softHyphen/>
        <w:t>то</w:t>
      </w:r>
      <w:r w:rsidRPr="00564E89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564E89">
        <w:rPr>
          <w:rFonts w:ascii="Times New Roman" w:hAnsi="Times New Roman"/>
          <w:sz w:val="24"/>
          <w:szCs w:val="24"/>
        </w:rPr>
        <w:t>, спаз</w:t>
      </w:r>
      <w:r w:rsidRPr="00564E89">
        <w:rPr>
          <w:rFonts w:ascii="Times New Roman" w:hAnsi="Times New Roman"/>
          <w:sz w:val="24"/>
          <w:szCs w:val="24"/>
        </w:rPr>
        <w:softHyphen/>
        <w:t>мо</w:t>
      </w:r>
      <w:r w:rsidRPr="00564E89">
        <w:rPr>
          <w:rFonts w:ascii="Times New Roman" w:hAnsi="Times New Roman"/>
          <w:sz w:val="24"/>
          <w:szCs w:val="24"/>
        </w:rPr>
        <w:softHyphen/>
        <w:t>ли</w:t>
      </w:r>
      <w:r w:rsidRPr="00564E89">
        <w:rPr>
          <w:rFonts w:ascii="Times New Roman" w:hAnsi="Times New Roman"/>
          <w:sz w:val="24"/>
          <w:szCs w:val="24"/>
        </w:rPr>
        <w:softHyphen/>
        <w:t>ти</w:t>
      </w:r>
      <w:r w:rsidRPr="00564E89">
        <w:rPr>
          <w:rFonts w:ascii="Times New Roman" w:hAnsi="Times New Roman"/>
          <w:sz w:val="24"/>
          <w:szCs w:val="24"/>
        </w:rPr>
        <w:softHyphen/>
        <w:t xml:space="preserve">ки </w:t>
      </w:r>
      <w:proofErr w:type="spellStart"/>
      <w:r w:rsidRPr="00564E89">
        <w:rPr>
          <w:rFonts w:ascii="Times New Roman" w:hAnsi="Times New Roman"/>
          <w:sz w:val="24"/>
          <w:szCs w:val="24"/>
        </w:rPr>
        <w:t>мио</w:t>
      </w:r>
      <w:r w:rsidRPr="00564E89">
        <w:rPr>
          <w:rFonts w:ascii="Times New Roman" w:hAnsi="Times New Roman"/>
          <w:sz w:val="24"/>
          <w:szCs w:val="24"/>
        </w:rPr>
        <w:softHyphen/>
        <w:t>троп</w:t>
      </w:r>
      <w:r w:rsidRPr="00564E89">
        <w:rPr>
          <w:rFonts w:ascii="Times New Roman" w:hAnsi="Times New Roman"/>
          <w:sz w:val="24"/>
          <w:szCs w:val="24"/>
        </w:rPr>
        <w:softHyphen/>
        <w:t>но</w:t>
      </w:r>
      <w:r w:rsidRPr="00564E89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564E89">
        <w:rPr>
          <w:rFonts w:ascii="Times New Roman" w:hAnsi="Times New Roman"/>
          <w:sz w:val="24"/>
          <w:szCs w:val="24"/>
        </w:rPr>
        <w:t xml:space="preserve"> дей</w:t>
      </w:r>
      <w:r w:rsidRPr="00564E89">
        <w:rPr>
          <w:rFonts w:ascii="Times New Roman" w:hAnsi="Times New Roman"/>
          <w:sz w:val="24"/>
          <w:szCs w:val="24"/>
        </w:rPr>
        <w:softHyphen/>
        <w:t>ст</w:t>
      </w:r>
      <w:r w:rsidRPr="00564E89">
        <w:rPr>
          <w:rFonts w:ascii="Times New Roman" w:hAnsi="Times New Roman"/>
          <w:sz w:val="24"/>
          <w:szCs w:val="24"/>
        </w:rPr>
        <w:softHyphen/>
        <w:t xml:space="preserve">вия, </w:t>
      </w:r>
      <w:proofErr w:type="spellStart"/>
      <w:r w:rsidRPr="00564E89">
        <w:rPr>
          <w:rFonts w:ascii="Times New Roman" w:hAnsi="Times New Roman"/>
          <w:sz w:val="24"/>
          <w:szCs w:val="24"/>
        </w:rPr>
        <w:t>ло</w:t>
      </w:r>
      <w:r w:rsidRPr="00564E89">
        <w:rPr>
          <w:rFonts w:ascii="Times New Roman" w:hAnsi="Times New Roman"/>
          <w:sz w:val="24"/>
          <w:szCs w:val="24"/>
        </w:rPr>
        <w:softHyphen/>
        <w:t>пе</w:t>
      </w:r>
      <w:r w:rsidRPr="00564E89">
        <w:rPr>
          <w:rFonts w:ascii="Times New Roman" w:hAnsi="Times New Roman"/>
          <w:sz w:val="24"/>
          <w:szCs w:val="24"/>
        </w:rPr>
        <w:softHyphen/>
        <w:t>ра</w:t>
      </w:r>
      <w:r w:rsidRPr="00564E89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564E89">
        <w:rPr>
          <w:rFonts w:ascii="Times New Roman" w:hAnsi="Times New Roman"/>
          <w:sz w:val="24"/>
          <w:szCs w:val="24"/>
        </w:rPr>
        <w:t>).</w:t>
      </w:r>
    </w:p>
    <w:p w:rsidR="0006647B" w:rsidRPr="00564E89" w:rsidRDefault="0006647B" w:rsidP="00CE7060">
      <w:pPr>
        <w:tabs>
          <w:tab w:val="left" w:pos="851"/>
          <w:tab w:val="left" w:pos="1134"/>
          <w:tab w:val="left" w:pos="16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64E89">
        <w:rPr>
          <w:rFonts w:ascii="Times New Roman" w:hAnsi="Times New Roman"/>
          <w:spacing w:val="-2"/>
          <w:sz w:val="24"/>
          <w:szCs w:val="24"/>
        </w:rPr>
        <w:t>Сред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ва, ока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зы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ваю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щие сти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му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рую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щее (</w:t>
      </w:r>
      <w:proofErr w:type="spellStart"/>
      <w:r w:rsidRPr="00564E89">
        <w:rPr>
          <w:rFonts w:ascii="Times New Roman" w:hAnsi="Times New Roman"/>
          <w:spacing w:val="-2"/>
          <w:sz w:val="24"/>
          <w:szCs w:val="24"/>
        </w:rPr>
        <w:t>про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ки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че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ское</w:t>
      </w:r>
      <w:proofErr w:type="spellEnd"/>
      <w:r w:rsidRPr="00564E89">
        <w:rPr>
          <w:rFonts w:ascii="Times New Roman" w:hAnsi="Times New Roman"/>
          <w:spacing w:val="-2"/>
          <w:sz w:val="24"/>
          <w:szCs w:val="24"/>
        </w:rPr>
        <w:t>) дей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вие на ки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шеч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ник (</w:t>
      </w:r>
      <w:proofErr w:type="spellStart"/>
      <w:r w:rsidRPr="00564E89">
        <w:rPr>
          <w:rFonts w:ascii="Times New Roman" w:hAnsi="Times New Roman"/>
          <w:spacing w:val="-2"/>
          <w:sz w:val="24"/>
          <w:szCs w:val="24"/>
        </w:rPr>
        <w:t>хо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ми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ме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ки</w:t>
      </w:r>
      <w:proofErr w:type="spellEnd"/>
      <w:r w:rsidRPr="00564E89">
        <w:rPr>
          <w:rFonts w:ascii="Times New Roman" w:hAnsi="Times New Roman"/>
          <w:spacing w:val="-2"/>
          <w:sz w:val="24"/>
          <w:szCs w:val="24"/>
        </w:rPr>
        <w:t>, аго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сты се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ро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вых 5-НТ4-ре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цеп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ров; аго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сты ме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ле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вых ре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цеп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 xml:space="preserve">ров; </w:t>
      </w:r>
      <w:proofErr w:type="spellStart"/>
      <w:r w:rsidRPr="00564E89">
        <w:rPr>
          <w:rFonts w:ascii="Times New Roman" w:hAnsi="Times New Roman"/>
          <w:spacing w:val="-2"/>
          <w:sz w:val="24"/>
          <w:szCs w:val="24"/>
        </w:rPr>
        <w:t>мио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троп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ные</w:t>
      </w:r>
      <w:proofErr w:type="spellEnd"/>
      <w:r w:rsidRPr="00564E89">
        <w:rPr>
          <w:rFonts w:ascii="Times New Roman" w:hAnsi="Times New Roman"/>
          <w:spacing w:val="-2"/>
          <w:sz w:val="24"/>
          <w:szCs w:val="24"/>
        </w:rPr>
        <w:t xml:space="preserve"> пре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па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ра</w:t>
      </w:r>
      <w:r w:rsidRPr="00564E89">
        <w:rPr>
          <w:rFonts w:ascii="Times New Roman" w:hAnsi="Times New Roman"/>
          <w:spacing w:val="-2"/>
          <w:sz w:val="24"/>
          <w:szCs w:val="24"/>
        </w:rPr>
        <w:softHyphen/>
        <w:t>ты).</w:t>
      </w:r>
    </w:p>
    <w:p w:rsidR="0006647B" w:rsidRPr="00564E89" w:rsidRDefault="0006647B" w:rsidP="00CE7060">
      <w:pPr>
        <w:tabs>
          <w:tab w:val="left" w:pos="851"/>
          <w:tab w:val="left" w:pos="1134"/>
          <w:tab w:val="left" w:pos="16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 xml:space="preserve">9. </w:t>
      </w:r>
      <w:proofErr w:type="gramStart"/>
      <w:r w:rsidRPr="00564E89">
        <w:rPr>
          <w:rFonts w:ascii="Times New Roman" w:hAnsi="Times New Roman"/>
          <w:sz w:val="24"/>
          <w:szCs w:val="24"/>
        </w:rPr>
        <w:t>Иллюстративный  материал</w:t>
      </w:r>
      <w:proofErr w:type="gramEnd"/>
      <w:r w:rsidRPr="00564E89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564E8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564E89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06647B" w:rsidRPr="00564E89" w:rsidRDefault="0006647B" w:rsidP="00CE7060">
      <w:pPr>
        <w:tabs>
          <w:tab w:val="left" w:pos="245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>10. Методы контроля знаний и навыков: тестовый контроль.</w:t>
      </w:r>
    </w:p>
    <w:p w:rsidR="0006647B" w:rsidRPr="00564E89" w:rsidRDefault="0006647B" w:rsidP="00CE7060">
      <w:pPr>
        <w:tabs>
          <w:tab w:val="left" w:pos="304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>11.Литература по теме лекции:</w:t>
      </w:r>
    </w:p>
    <w:p w:rsidR="0006647B" w:rsidRPr="00564E89" w:rsidRDefault="0006647B" w:rsidP="00CE7060">
      <w:pPr>
        <w:tabs>
          <w:tab w:val="left" w:pos="304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>Основная:</w:t>
      </w:r>
    </w:p>
    <w:p w:rsidR="0006647B" w:rsidRPr="00564E89" w:rsidRDefault="0006647B" w:rsidP="00CE7060">
      <w:pPr>
        <w:numPr>
          <w:ilvl w:val="0"/>
          <w:numId w:val="3"/>
        </w:numPr>
        <w:spacing w:after="0" w:line="240" w:lineRule="auto"/>
        <w:ind w:left="0" w:firstLine="0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>Антисекреторная</w:t>
      </w:r>
      <w:proofErr w:type="spellEnd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терапия в</w:t>
      </w:r>
      <w:r w:rsidRPr="00564E8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руководство/ Н. Н. </w:t>
      </w:r>
      <w:proofErr w:type="spellStart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>Дехнич</w:t>
      </w:r>
      <w:proofErr w:type="spellEnd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Н Козлов. - М.: </w:t>
      </w:r>
      <w:proofErr w:type="spellStart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564E8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>2009. - 128 с</w:t>
      </w:r>
    </w:p>
    <w:p w:rsidR="0006647B" w:rsidRPr="00564E89" w:rsidRDefault="0006647B" w:rsidP="00CE7060">
      <w:pPr>
        <w:widowControl w:val="0"/>
        <w:tabs>
          <w:tab w:val="left" w:pos="142"/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 xml:space="preserve">2. Атлас клинической </w:t>
      </w:r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</w:t>
      </w:r>
      <w:proofErr w:type="gramStart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>атлас :</w:t>
      </w:r>
      <w:proofErr w:type="gramEnd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научно-практическое издание/ А. </w:t>
      </w:r>
      <w:proofErr w:type="spellStart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             Дж. </w:t>
      </w:r>
      <w:proofErr w:type="spellStart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564E8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>2010. - 389 с.</w:t>
      </w:r>
    </w:p>
    <w:p w:rsidR="0006647B" w:rsidRPr="00564E89" w:rsidRDefault="0006647B" w:rsidP="00CE706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 xml:space="preserve">3.  </w:t>
      </w:r>
      <w:r w:rsidRPr="00564E89">
        <w:rPr>
          <w:rFonts w:ascii="Times New Roman" w:hAnsi="Times New Roman"/>
          <w:sz w:val="24"/>
          <w:szCs w:val="24"/>
        </w:rPr>
        <w:tab/>
        <w:t xml:space="preserve">Болезни </w:t>
      </w:r>
      <w:r w:rsidRPr="00564E89">
        <w:rPr>
          <w:rFonts w:ascii="Times New Roman" w:hAnsi="Times New Roman"/>
          <w:color w:val="000000"/>
          <w:sz w:val="24"/>
          <w:szCs w:val="24"/>
        </w:rPr>
        <w:t xml:space="preserve">пищевода, желудка и двенадцатиперстной кишки: руководство для врачей/ В. В. </w:t>
      </w:r>
      <w:proofErr w:type="spellStart"/>
      <w:r w:rsidRPr="00564E89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564E89">
        <w:rPr>
          <w:rFonts w:ascii="Times New Roman" w:hAnsi="Times New Roman"/>
          <w:color w:val="000000"/>
          <w:sz w:val="24"/>
          <w:szCs w:val="24"/>
        </w:rPr>
        <w:t xml:space="preserve">. - М.: МИА, </w:t>
      </w:r>
      <w:proofErr w:type="gramStart"/>
      <w:r w:rsidRPr="00564E89">
        <w:rPr>
          <w:rFonts w:ascii="Times New Roman" w:hAnsi="Times New Roman"/>
          <w:color w:val="000000"/>
          <w:sz w:val="24"/>
          <w:szCs w:val="24"/>
        </w:rPr>
        <w:t>2010.-</w:t>
      </w:r>
      <w:proofErr w:type="gramEnd"/>
      <w:r w:rsidRPr="00564E89">
        <w:rPr>
          <w:rFonts w:ascii="Times New Roman" w:hAnsi="Times New Roman"/>
          <w:color w:val="000000"/>
          <w:sz w:val="24"/>
          <w:szCs w:val="24"/>
        </w:rPr>
        <w:t>528 с.</w:t>
      </w:r>
    </w:p>
    <w:p w:rsidR="0006647B" w:rsidRPr="00564E89" w:rsidRDefault="0006647B" w:rsidP="00CE7060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>4.</w:t>
      </w:r>
      <w:r w:rsidRPr="00564E89">
        <w:rPr>
          <w:rFonts w:ascii="Times New Roman" w:hAnsi="Times New Roman"/>
          <w:sz w:val="24"/>
          <w:szCs w:val="24"/>
        </w:rPr>
        <w:tab/>
        <w:t xml:space="preserve">Болезни поджелудочной железы: </w:t>
      </w:r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практическое руководство/ И. В. </w:t>
      </w:r>
      <w:proofErr w:type="spellStart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Кучерявый. - М.: </w:t>
      </w:r>
      <w:proofErr w:type="spellStart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564E8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64E89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с.</w:t>
      </w:r>
    </w:p>
    <w:p w:rsidR="0006647B" w:rsidRPr="00564E89" w:rsidRDefault="0006647B" w:rsidP="00CE7060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>5.</w:t>
      </w:r>
      <w:r w:rsidRPr="00564E89">
        <w:rPr>
          <w:rFonts w:ascii="Times New Roman" w:hAnsi="Times New Roman"/>
          <w:sz w:val="24"/>
          <w:szCs w:val="24"/>
        </w:rPr>
        <w:tab/>
        <w:t xml:space="preserve">Гастриты: </w:t>
      </w:r>
      <w:r w:rsidRPr="00564E89">
        <w:rPr>
          <w:rFonts w:ascii="Times New Roman" w:hAnsi="Times New Roman"/>
          <w:color w:val="000000"/>
          <w:sz w:val="24"/>
          <w:szCs w:val="24"/>
        </w:rPr>
        <w:t xml:space="preserve">пособие для врачей/ С. И. </w:t>
      </w:r>
      <w:proofErr w:type="spellStart"/>
      <w:r w:rsidRPr="00564E89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564E89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</w:t>
      </w:r>
    </w:p>
    <w:p w:rsidR="0006647B" w:rsidRPr="00564E89" w:rsidRDefault="0006647B" w:rsidP="00CE7060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>6.</w:t>
      </w:r>
      <w:r w:rsidRPr="00564E89">
        <w:rPr>
          <w:rFonts w:ascii="Times New Roman" w:hAnsi="Times New Roman"/>
          <w:sz w:val="24"/>
          <w:szCs w:val="24"/>
        </w:rPr>
        <w:tab/>
      </w:r>
      <w:proofErr w:type="spellStart"/>
      <w:r w:rsidRPr="00564E89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564E8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64E89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564E89">
        <w:rPr>
          <w:rFonts w:ascii="Times New Roman" w:hAnsi="Times New Roman"/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564E89">
        <w:rPr>
          <w:rFonts w:ascii="Times New Roman" w:hAnsi="Times New Roman"/>
          <w:color w:val="000000"/>
          <w:sz w:val="24"/>
          <w:szCs w:val="24"/>
        </w:rPr>
        <w:t>Джулай</w:t>
      </w:r>
      <w:proofErr w:type="spellEnd"/>
      <w:r w:rsidRPr="00564E89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564E89">
        <w:rPr>
          <w:rFonts w:ascii="Times New Roman" w:hAnsi="Times New Roman"/>
          <w:color w:val="000000"/>
          <w:sz w:val="24"/>
          <w:szCs w:val="24"/>
        </w:rPr>
        <w:t>Секарева</w:t>
      </w:r>
      <w:proofErr w:type="spellEnd"/>
      <w:r w:rsidRPr="00564E8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64E89">
        <w:rPr>
          <w:rFonts w:ascii="Times New Roman" w:hAnsi="Times New Roman"/>
          <w:color w:val="000000"/>
          <w:sz w:val="24"/>
          <w:szCs w:val="24"/>
        </w:rPr>
        <w:t xml:space="preserve"> под. ред. В. В. </w:t>
      </w:r>
      <w:proofErr w:type="spellStart"/>
      <w:r w:rsidRPr="00564E89">
        <w:rPr>
          <w:rFonts w:ascii="Times New Roman" w:hAnsi="Times New Roman"/>
          <w:color w:val="000000"/>
          <w:sz w:val="24"/>
          <w:szCs w:val="24"/>
        </w:rPr>
        <w:t>Чернина</w:t>
      </w:r>
      <w:proofErr w:type="spellEnd"/>
      <w:r w:rsidRPr="00564E89">
        <w:rPr>
          <w:rFonts w:ascii="Times New Roman" w:hAnsi="Times New Roman"/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 - Тверь; М.: МЕДПРАКТИКА-М, 2010. – 46 с.</w:t>
      </w:r>
    </w:p>
    <w:p w:rsidR="0006647B" w:rsidRPr="00564E89" w:rsidRDefault="0006647B" w:rsidP="00CE70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64E89">
        <w:rPr>
          <w:rFonts w:ascii="Times New Roman" w:hAnsi="Times New Roman"/>
          <w:sz w:val="24"/>
          <w:szCs w:val="24"/>
        </w:rPr>
        <w:lastRenderedPageBreak/>
        <w:t xml:space="preserve">7.  </w:t>
      </w:r>
      <w:proofErr w:type="spellStart"/>
      <w:r w:rsidRPr="00564E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Гепатопротекторы</w:t>
      </w:r>
      <w:proofErr w:type="spellEnd"/>
      <w:r w:rsidRPr="00564E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руководство/ С. В. </w:t>
      </w:r>
      <w:proofErr w:type="spellStart"/>
      <w:r w:rsidRPr="00564E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Оковитый</w:t>
      </w:r>
      <w:proofErr w:type="spellEnd"/>
      <w:r w:rsidRPr="00564E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М.: </w:t>
      </w:r>
      <w:proofErr w:type="spellStart"/>
      <w:r w:rsidRPr="00564E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564E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2010. - 109 с.</w:t>
      </w:r>
    </w:p>
    <w:p w:rsidR="0006647B" w:rsidRPr="00564E89" w:rsidRDefault="0006647B" w:rsidP="00CE7060">
      <w:pPr>
        <w:tabs>
          <w:tab w:val="left" w:pos="70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64E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8. Желчнокаменная болезнь и</w:t>
      </w:r>
      <w:r w:rsidRPr="00564E89">
        <w:rPr>
          <w:rFonts w:ascii="Times New Roman" w:hAnsi="Times New Roman"/>
          <w:color w:val="000000"/>
          <w:sz w:val="24"/>
          <w:szCs w:val="24"/>
        </w:rPr>
        <w:t xml:space="preserve"> постхолецистэктомический синдром: монография/ Ю. С. Винник [и   др.]. - Красноярск: </w:t>
      </w:r>
      <w:proofErr w:type="spellStart"/>
      <w:r w:rsidRPr="00564E89">
        <w:rPr>
          <w:rFonts w:ascii="Times New Roman" w:hAnsi="Times New Roman"/>
          <w:color w:val="000000"/>
          <w:sz w:val="24"/>
          <w:szCs w:val="24"/>
        </w:rPr>
        <w:t>Версо</w:t>
      </w:r>
      <w:proofErr w:type="spellEnd"/>
      <w:r w:rsidRPr="00564E8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564E89">
        <w:rPr>
          <w:rFonts w:ascii="Times New Roman" w:hAnsi="Times New Roman"/>
          <w:color w:val="000000"/>
          <w:sz w:val="24"/>
          <w:szCs w:val="24"/>
        </w:rPr>
        <w:t>2010.-</w:t>
      </w:r>
      <w:proofErr w:type="gramEnd"/>
      <w:r w:rsidRPr="00564E89">
        <w:rPr>
          <w:rFonts w:ascii="Times New Roman" w:hAnsi="Times New Roman"/>
          <w:color w:val="000000"/>
          <w:sz w:val="24"/>
          <w:szCs w:val="24"/>
        </w:rPr>
        <w:t xml:space="preserve"> 231 с.</w:t>
      </w:r>
    </w:p>
    <w:p w:rsidR="0006647B" w:rsidRPr="00564E89" w:rsidRDefault="0006647B" w:rsidP="00CE7060">
      <w:pPr>
        <w:tabs>
          <w:tab w:val="left" w:pos="70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64E89">
        <w:rPr>
          <w:rFonts w:ascii="Times New Roman" w:hAnsi="Times New Roman"/>
          <w:color w:val="000000"/>
          <w:sz w:val="24"/>
          <w:szCs w:val="24"/>
        </w:rPr>
        <w:t xml:space="preserve">9. </w:t>
      </w:r>
      <w:r w:rsidRPr="00564E89">
        <w:rPr>
          <w:rFonts w:ascii="Times New Roman" w:hAnsi="Times New Roman"/>
          <w:color w:val="000000"/>
          <w:sz w:val="24"/>
          <w:szCs w:val="24"/>
        </w:rPr>
        <w:tab/>
      </w:r>
      <w:r w:rsidRPr="00564E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Язвенная болезнь: учебное пособие, рек. УМО по мед</w:t>
      </w:r>
      <w:proofErr w:type="gramStart"/>
      <w:r w:rsidRPr="00564E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564E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564E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564E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564E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564E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с.</w:t>
      </w:r>
    </w:p>
    <w:p w:rsidR="0006647B" w:rsidRPr="00564E89" w:rsidRDefault="0006647B" w:rsidP="00CE7060">
      <w:pPr>
        <w:tabs>
          <w:tab w:val="left" w:pos="70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64E8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10.  </w:t>
      </w:r>
      <w:r w:rsidRPr="00564E89">
        <w:rPr>
          <w:rFonts w:ascii="Times New Roman" w:hAnsi="Times New Roman"/>
          <w:color w:val="000000"/>
          <w:sz w:val="24"/>
          <w:szCs w:val="24"/>
        </w:rPr>
        <w:t>Язвенный колит: Руководство для врачей/ В. Г. Румянцев. - М.: МИА, 2009. - 424 с.</w:t>
      </w:r>
    </w:p>
    <w:p w:rsidR="0006647B" w:rsidRPr="00564E89" w:rsidRDefault="0006647B" w:rsidP="00CE7060">
      <w:pPr>
        <w:tabs>
          <w:tab w:val="left" w:pos="70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64E89">
        <w:rPr>
          <w:rFonts w:ascii="Times New Roman" w:hAnsi="Times New Roman"/>
          <w:color w:val="000000"/>
          <w:sz w:val="24"/>
          <w:szCs w:val="24"/>
        </w:rPr>
        <w:t>Дополнительная:</w:t>
      </w:r>
    </w:p>
    <w:p w:rsidR="0006647B" w:rsidRPr="00564E89" w:rsidRDefault="0006647B" w:rsidP="00CE7060">
      <w:pPr>
        <w:tabs>
          <w:tab w:val="left" w:pos="70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64E89">
        <w:rPr>
          <w:rFonts w:ascii="Times New Roman" w:hAnsi="Times New Roman"/>
          <w:color w:val="000000"/>
          <w:sz w:val="24"/>
          <w:szCs w:val="24"/>
        </w:rPr>
        <w:t xml:space="preserve">11.  </w:t>
      </w:r>
      <w:proofErr w:type="spellStart"/>
      <w:r w:rsidRPr="00564E89">
        <w:rPr>
          <w:rFonts w:ascii="Times New Roman" w:hAnsi="Times New Roman"/>
          <w:bCs/>
          <w:sz w:val="24"/>
          <w:szCs w:val="24"/>
        </w:rPr>
        <w:t>Оковитый</w:t>
      </w:r>
      <w:proofErr w:type="spellEnd"/>
      <w:r w:rsidRPr="00564E89">
        <w:rPr>
          <w:rFonts w:ascii="Times New Roman" w:hAnsi="Times New Roman"/>
          <w:bCs/>
          <w:sz w:val="24"/>
          <w:szCs w:val="24"/>
        </w:rPr>
        <w:t>, Сергей Владимирович</w:t>
      </w:r>
      <w:r w:rsidRPr="00564E89">
        <w:rPr>
          <w:rFonts w:ascii="Times New Roman" w:hAnsi="Times New Roman"/>
          <w:sz w:val="24"/>
          <w:szCs w:val="24"/>
        </w:rPr>
        <w:t xml:space="preserve">. </w:t>
      </w:r>
      <w:r w:rsidRPr="00564E89">
        <w:rPr>
          <w:rFonts w:ascii="Times New Roman" w:hAnsi="Times New Roman"/>
          <w:sz w:val="24"/>
          <w:szCs w:val="24"/>
        </w:rPr>
        <w:tab/>
        <w:t xml:space="preserve">Клиническая </w:t>
      </w:r>
      <w:proofErr w:type="gramStart"/>
      <w:r w:rsidRPr="00564E89">
        <w:rPr>
          <w:rFonts w:ascii="Times New Roman" w:hAnsi="Times New Roman"/>
          <w:sz w:val="24"/>
          <w:szCs w:val="24"/>
        </w:rPr>
        <w:t xml:space="preserve">фармакология  </w:t>
      </w:r>
      <w:proofErr w:type="spellStart"/>
      <w:r w:rsidRPr="00564E89">
        <w:rPr>
          <w:rFonts w:ascii="Times New Roman" w:hAnsi="Times New Roman"/>
          <w:sz w:val="24"/>
          <w:szCs w:val="24"/>
        </w:rPr>
        <w:t>гепатопротекторов</w:t>
      </w:r>
      <w:proofErr w:type="spellEnd"/>
      <w:proofErr w:type="gramEnd"/>
      <w:r w:rsidRPr="00564E89">
        <w:rPr>
          <w:rFonts w:ascii="Times New Roman" w:hAnsi="Times New Roman"/>
          <w:sz w:val="24"/>
          <w:szCs w:val="24"/>
        </w:rPr>
        <w:t xml:space="preserve"> [Текст] : научное издание / С. В. </w:t>
      </w:r>
      <w:proofErr w:type="spellStart"/>
      <w:r w:rsidRPr="00564E89">
        <w:rPr>
          <w:rFonts w:ascii="Times New Roman" w:hAnsi="Times New Roman"/>
          <w:sz w:val="24"/>
          <w:szCs w:val="24"/>
        </w:rPr>
        <w:t>Оковитый</w:t>
      </w:r>
      <w:proofErr w:type="spellEnd"/>
      <w:r w:rsidRPr="00564E89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564E89">
        <w:rPr>
          <w:rFonts w:ascii="Times New Roman" w:hAnsi="Times New Roman"/>
          <w:sz w:val="24"/>
          <w:szCs w:val="24"/>
        </w:rPr>
        <w:t>Шуленин</w:t>
      </w:r>
      <w:proofErr w:type="spellEnd"/>
      <w:r w:rsidRPr="00564E89">
        <w:rPr>
          <w:rFonts w:ascii="Times New Roman" w:hAnsi="Times New Roman"/>
          <w:sz w:val="24"/>
          <w:szCs w:val="24"/>
        </w:rPr>
        <w:t>. - СПб</w:t>
      </w:r>
      <w:proofErr w:type="gramStart"/>
      <w:r w:rsidRPr="00564E89">
        <w:rPr>
          <w:rFonts w:ascii="Times New Roman" w:hAnsi="Times New Roman"/>
          <w:sz w:val="24"/>
          <w:szCs w:val="24"/>
        </w:rPr>
        <w:t>. :</w:t>
      </w:r>
      <w:proofErr w:type="gramEnd"/>
      <w:r w:rsidRPr="00564E89">
        <w:rPr>
          <w:rFonts w:ascii="Times New Roman" w:hAnsi="Times New Roman"/>
          <w:sz w:val="24"/>
          <w:szCs w:val="24"/>
        </w:rPr>
        <w:t xml:space="preserve"> [Б. и.], 2006. - 79 с.</w:t>
      </w:r>
    </w:p>
    <w:p w:rsidR="0006647B" w:rsidRPr="00564E89" w:rsidRDefault="0006647B" w:rsidP="00CE7060">
      <w:pPr>
        <w:tabs>
          <w:tab w:val="left" w:pos="706"/>
        </w:tabs>
        <w:spacing w:after="0" w:line="240" w:lineRule="auto"/>
        <w:rPr>
          <w:rFonts w:ascii="Times New Roman" w:hAnsi="Times New Roman"/>
          <w:color w:val="313131"/>
          <w:spacing w:val="-6"/>
          <w:sz w:val="24"/>
          <w:szCs w:val="24"/>
        </w:rPr>
      </w:pPr>
      <w:r w:rsidRPr="00564E89">
        <w:rPr>
          <w:rFonts w:ascii="Times New Roman" w:hAnsi="Times New Roman"/>
          <w:color w:val="000000"/>
          <w:sz w:val="24"/>
          <w:szCs w:val="24"/>
        </w:rPr>
        <w:t>12.</w:t>
      </w:r>
      <w:r w:rsidRPr="00564E89">
        <w:rPr>
          <w:rFonts w:ascii="Times New Roman" w:hAnsi="Times New Roman"/>
          <w:sz w:val="24"/>
          <w:szCs w:val="24"/>
        </w:rPr>
        <w:t xml:space="preserve">  </w:t>
      </w:r>
      <w:r w:rsidRPr="00564E89">
        <w:rPr>
          <w:rFonts w:ascii="Times New Roman" w:hAnsi="Times New Roman"/>
          <w:color w:val="313131"/>
          <w:spacing w:val="-6"/>
          <w:sz w:val="24"/>
          <w:szCs w:val="24"/>
        </w:rPr>
        <w:t xml:space="preserve">Руководство по статистике здоровья и </w:t>
      </w:r>
      <w:r w:rsidRPr="00564E89">
        <w:rPr>
          <w:rFonts w:ascii="Times New Roman" w:hAnsi="Times New Roman"/>
          <w:color w:val="313131"/>
          <w:spacing w:val="-5"/>
          <w:sz w:val="24"/>
          <w:szCs w:val="24"/>
        </w:rPr>
        <w:t xml:space="preserve">здравоохранения / </w:t>
      </w:r>
      <w:r w:rsidRPr="00564E89">
        <w:rPr>
          <w:rFonts w:ascii="Times New Roman" w:hAnsi="Times New Roman"/>
          <w:color w:val="313131"/>
          <w:spacing w:val="-8"/>
          <w:sz w:val="24"/>
          <w:szCs w:val="24"/>
        </w:rPr>
        <w:t xml:space="preserve">Медик В.А. - </w:t>
      </w:r>
      <w:r w:rsidRPr="00564E89">
        <w:rPr>
          <w:rFonts w:ascii="Times New Roman" w:hAnsi="Times New Roman"/>
          <w:color w:val="313131"/>
          <w:spacing w:val="-6"/>
          <w:sz w:val="24"/>
          <w:szCs w:val="24"/>
        </w:rPr>
        <w:t xml:space="preserve">Медицина, </w:t>
      </w:r>
      <w:proofErr w:type="gramStart"/>
      <w:r w:rsidRPr="00564E89">
        <w:rPr>
          <w:rFonts w:ascii="Times New Roman" w:hAnsi="Times New Roman"/>
          <w:color w:val="313131"/>
          <w:spacing w:val="-6"/>
          <w:sz w:val="24"/>
          <w:szCs w:val="24"/>
        </w:rPr>
        <w:t xml:space="preserve">2006,   </w:t>
      </w:r>
      <w:proofErr w:type="gramEnd"/>
      <w:r w:rsidRPr="00564E89">
        <w:rPr>
          <w:rFonts w:ascii="Times New Roman" w:hAnsi="Times New Roman"/>
          <w:color w:val="313131"/>
          <w:spacing w:val="-6"/>
          <w:sz w:val="24"/>
          <w:szCs w:val="24"/>
        </w:rPr>
        <w:t>528 с.</w:t>
      </w:r>
    </w:p>
    <w:p w:rsidR="0006647B" w:rsidRPr="00564E89" w:rsidRDefault="0006647B" w:rsidP="00CE7060">
      <w:pPr>
        <w:tabs>
          <w:tab w:val="left" w:pos="706"/>
        </w:tabs>
        <w:spacing w:after="0" w:line="240" w:lineRule="auto"/>
        <w:rPr>
          <w:rFonts w:ascii="Times New Roman" w:hAnsi="Times New Roman"/>
          <w:color w:val="313131"/>
          <w:spacing w:val="-7"/>
          <w:sz w:val="24"/>
          <w:szCs w:val="24"/>
        </w:rPr>
      </w:pPr>
      <w:r w:rsidRPr="00564E89">
        <w:rPr>
          <w:rFonts w:ascii="Times New Roman" w:hAnsi="Times New Roman"/>
          <w:color w:val="000000"/>
          <w:sz w:val="24"/>
          <w:szCs w:val="24"/>
        </w:rPr>
        <w:t>13.</w:t>
      </w:r>
      <w:r w:rsidRPr="00564E89">
        <w:rPr>
          <w:rFonts w:ascii="Times New Roman" w:hAnsi="Times New Roman"/>
          <w:sz w:val="24"/>
          <w:szCs w:val="24"/>
        </w:rPr>
        <w:t xml:space="preserve"> </w:t>
      </w:r>
      <w:r w:rsidRPr="00564E89">
        <w:rPr>
          <w:rFonts w:ascii="Times New Roman" w:hAnsi="Times New Roman"/>
          <w:color w:val="313131"/>
          <w:spacing w:val="-7"/>
          <w:sz w:val="24"/>
          <w:szCs w:val="24"/>
        </w:rPr>
        <w:t xml:space="preserve">Юридические основы деятельности врача. </w:t>
      </w:r>
      <w:r w:rsidRPr="00564E89">
        <w:rPr>
          <w:rFonts w:ascii="Times New Roman" w:hAnsi="Times New Roman"/>
          <w:color w:val="313131"/>
          <w:spacing w:val="-4"/>
          <w:sz w:val="24"/>
          <w:szCs w:val="24"/>
        </w:rPr>
        <w:t>Медицинское право (</w:t>
      </w:r>
      <w:proofErr w:type="spellStart"/>
      <w:r w:rsidRPr="00564E89">
        <w:rPr>
          <w:rFonts w:ascii="Times New Roman" w:hAnsi="Times New Roman"/>
          <w:color w:val="313131"/>
          <w:spacing w:val="-4"/>
          <w:sz w:val="24"/>
          <w:szCs w:val="24"/>
        </w:rPr>
        <w:t>цв</w:t>
      </w:r>
      <w:proofErr w:type="spellEnd"/>
      <w:r w:rsidRPr="00564E89">
        <w:rPr>
          <w:rFonts w:ascii="Times New Roman" w:hAnsi="Times New Roman"/>
          <w:color w:val="313131"/>
          <w:spacing w:val="-4"/>
          <w:sz w:val="24"/>
          <w:szCs w:val="24"/>
        </w:rPr>
        <w:t xml:space="preserve">. </w:t>
      </w:r>
      <w:proofErr w:type="spellStart"/>
      <w:r w:rsidRPr="00564E89">
        <w:rPr>
          <w:rFonts w:ascii="Times New Roman" w:hAnsi="Times New Roman"/>
          <w:color w:val="313131"/>
          <w:spacing w:val="-4"/>
          <w:sz w:val="24"/>
          <w:szCs w:val="24"/>
        </w:rPr>
        <w:t>илл</w:t>
      </w:r>
      <w:proofErr w:type="spellEnd"/>
      <w:r w:rsidRPr="00564E89">
        <w:rPr>
          <w:rFonts w:ascii="Times New Roman" w:hAnsi="Times New Roman"/>
          <w:color w:val="313131"/>
          <w:spacing w:val="-4"/>
          <w:sz w:val="24"/>
          <w:szCs w:val="24"/>
        </w:rPr>
        <w:t xml:space="preserve">.), / </w:t>
      </w:r>
      <w:r w:rsidRPr="00564E89">
        <w:rPr>
          <w:rFonts w:ascii="Times New Roman" w:hAnsi="Times New Roman"/>
          <w:color w:val="313131"/>
          <w:spacing w:val="-8"/>
          <w:sz w:val="24"/>
          <w:szCs w:val="24"/>
        </w:rPr>
        <w:t xml:space="preserve">Сергеев Ю.Д. _ </w:t>
      </w:r>
      <w:r w:rsidRPr="00564E89">
        <w:rPr>
          <w:rFonts w:ascii="Times New Roman" w:hAnsi="Times New Roman"/>
          <w:color w:val="313131"/>
          <w:spacing w:val="-7"/>
          <w:sz w:val="24"/>
          <w:szCs w:val="24"/>
        </w:rPr>
        <w:t>ГЭОТАР-Медиа, 2006, 544 с.</w:t>
      </w:r>
    </w:p>
    <w:p w:rsidR="0006647B" w:rsidRPr="00564E89" w:rsidRDefault="0006647B" w:rsidP="00CE7060">
      <w:pPr>
        <w:tabs>
          <w:tab w:val="left" w:pos="127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564E89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документы:</w:t>
      </w:r>
    </w:p>
    <w:p w:rsidR="0006647B" w:rsidRPr="00564E89" w:rsidRDefault="0006647B" w:rsidP="00CE7060">
      <w:pPr>
        <w:pStyle w:val="a8"/>
        <w:numPr>
          <w:ilvl w:val="0"/>
          <w:numId w:val="4"/>
        </w:numPr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564E8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6647B" w:rsidRPr="00564E89" w:rsidRDefault="0006647B" w:rsidP="00CE7060">
      <w:pPr>
        <w:pStyle w:val="a8"/>
        <w:numPr>
          <w:ilvl w:val="0"/>
          <w:numId w:val="4"/>
        </w:numPr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564E8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564E8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564E8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564E8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564E8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564E8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564E8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564E8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564E8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564E8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564E8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564E8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564E89">
        <w:rPr>
          <w:rFonts w:ascii="Times New Roman" w:hAnsi="Times New Roman"/>
          <w:color w:val="000000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564E8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564E8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564E8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564E89">
        <w:rPr>
          <w:rFonts w:ascii="Times New Roman" w:hAnsi="Times New Roman"/>
          <w:color w:val="000000"/>
          <w:sz w:val="24"/>
          <w:szCs w:val="24"/>
        </w:rPr>
        <w:t>.)</w:t>
      </w:r>
    </w:p>
    <w:p w:rsidR="0006647B" w:rsidRPr="00564E89" w:rsidRDefault="0006647B" w:rsidP="00CE7060">
      <w:pPr>
        <w:pStyle w:val="ConsPlusTitle"/>
        <w:widowControl/>
        <w:numPr>
          <w:ilvl w:val="0"/>
          <w:numId w:val="4"/>
        </w:numPr>
        <w:ind w:left="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64E8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564E8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564E8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564E8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564E8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564E8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564E8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564E8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564E8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564E8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564E8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564E8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6647B" w:rsidRPr="00564E89" w:rsidRDefault="0006647B" w:rsidP="00CE7060">
      <w:pPr>
        <w:pStyle w:val="ConsPlusTitle"/>
        <w:widowControl/>
        <w:numPr>
          <w:ilvl w:val="0"/>
          <w:numId w:val="4"/>
        </w:numPr>
        <w:ind w:left="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64E8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22 ноября </w:t>
      </w:r>
      <w:smartTag w:uri="urn:schemas-microsoft-com:office:smarttags" w:element="metricconverter">
        <w:smartTagPr>
          <w:attr w:name="ProductID" w:val="2010 г"/>
        </w:smartTagPr>
        <w:r w:rsidRPr="00564E8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564E8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6647B" w:rsidRPr="00564E89" w:rsidRDefault="0006647B" w:rsidP="00CE7060">
      <w:pPr>
        <w:pStyle w:val="ConsPlusTitle"/>
        <w:widowControl/>
        <w:numPr>
          <w:ilvl w:val="0"/>
          <w:numId w:val="4"/>
        </w:numPr>
        <w:ind w:left="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64E8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564E8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564E89">
        <w:rPr>
          <w:rFonts w:ascii="Times New Roman" w:hAnsi="Times New Roman" w:cs="Times New Roman"/>
          <w:b w:val="0"/>
          <w:bCs w:val="0"/>
          <w:sz w:val="24"/>
          <w:szCs w:val="24"/>
        </w:rPr>
        <w:t>. N 494 «О совершенствовании деятельности врачей-клинических фармакологов»</w:t>
      </w:r>
    </w:p>
    <w:p w:rsidR="0006647B" w:rsidRPr="00564E89" w:rsidRDefault="0006647B" w:rsidP="00CE7060">
      <w:pPr>
        <w:pStyle w:val="a8"/>
        <w:numPr>
          <w:ilvl w:val="0"/>
          <w:numId w:val="4"/>
        </w:numPr>
        <w:shd w:val="clear" w:color="auto" w:fill="F5F5F5"/>
        <w:spacing w:after="0" w:line="240" w:lineRule="auto"/>
        <w:ind w:left="0" w:firstLine="0"/>
        <w:contextualSpacing w:val="0"/>
        <w:outlineLvl w:val="2"/>
        <w:rPr>
          <w:rFonts w:ascii="Times New Roman" w:hAnsi="Times New Roman"/>
          <w:sz w:val="24"/>
          <w:szCs w:val="24"/>
        </w:rPr>
      </w:pPr>
      <w:r w:rsidRPr="00564E8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564E8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564E8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564E8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564E8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564E8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564E8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564E8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6647B" w:rsidRPr="00564E89" w:rsidRDefault="0006647B" w:rsidP="00CE7060">
      <w:pPr>
        <w:pStyle w:val="a8"/>
        <w:numPr>
          <w:ilvl w:val="0"/>
          <w:numId w:val="4"/>
        </w:numPr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564E8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564E89">
        <w:rPr>
          <w:rFonts w:ascii="Times New Roman" w:hAnsi="Times New Roman"/>
          <w:sz w:val="24"/>
          <w:szCs w:val="24"/>
        </w:rPr>
        <w:t>29 ноября 2010 года N 326-ФЗ</w:t>
      </w:r>
    </w:p>
    <w:p w:rsidR="0006647B" w:rsidRPr="00564E89" w:rsidRDefault="0006647B" w:rsidP="00CE7060">
      <w:pPr>
        <w:pStyle w:val="ConsPlusTitle"/>
        <w:widowControl/>
        <w:numPr>
          <w:ilvl w:val="0"/>
          <w:numId w:val="4"/>
        </w:numPr>
        <w:ind w:left="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64E8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6647B" w:rsidRPr="00564E89" w:rsidRDefault="0006647B" w:rsidP="00CE7060">
      <w:pPr>
        <w:pStyle w:val="a8"/>
        <w:numPr>
          <w:ilvl w:val="0"/>
          <w:numId w:val="4"/>
        </w:numPr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564E8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6647B" w:rsidRPr="00564E89" w:rsidRDefault="0006647B" w:rsidP="00CE7060">
      <w:pPr>
        <w:pStyle w:val="a8"/>
        <w:numPr>
          <w:ilvl w:val="0"/>
          <w:numId w:val="4"/>
        </w:numPr>
        <w:tabs>
          <w:tab w:val="left" w:pos="709"/>
          <w:tab w:val="left" w:pos="1134"/>
        </w:tabs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564E89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     образовательной программы послевузовского профессионального образования         (ординатура) (приказ МЗ и СР РФ № 1475н от 5.12.2011).</w:t>
      </w:r>
    </w:p>
    <w:p w:rsidR="0006647B" w:rsidRPr="00CE7060" w:rsidRDefault="0006647B" w:rsidP="00CE7060">
      <w:pPr>
        <w:pStyle w:val="a8"/>
        <w:tabs>
          <w:tab w:val="left" w:pos="709"/>
          <w:tab w:val="left" w:pos="1134"/>
        </w:tabs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</w:p>
    <w:p w:rsidR="0006647B" w:rsidRPr="00CE7060" w:rsidRDefault="0006647B" w:rsidP="00CE7060">
      <w:pPr>
        <w:pStyle w:val="a8"/>
        <w:tabs>
          <w:tab w:val="left" w:pos="709"/>
          <w:tab w:val="left" w:pos="1134"/>
        </w:tabs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</w:p>
    <w:p w:rsidR="0006647B" w:rsidRPr="00CE7060" w:rsidRDefault="0006647B" w:rsidP="00CE70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6647B" w:rsidRPr="00CE7060" w:rsidSect="00F96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581C7D"/>
    <w:multiLevelType w:val="hybridMultilevel"/>
    <w:tmpl w:val="44025F4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59945D46"/>
    <w:multiLevelType w:val="hybridMultilevel"/>
    <w:tmpl w:val="C05AF14C"/>
    <w:lvl w:ilvl="0" w:tplc="B5C00FA0">
      <w:start w:val="1"/>
      <w:numFmt w:val="decimal"/>
      <w:lvlText w:val="%1."/>
      <w:lvlJc w:val="left"/>
      <w:pPr>
        <w:tabs>
          <w:tab w:val="num" w:pos="1204"/>
        </w:tabs>
        <w:ind w:left="1204" w:hanging="360"/>
      </w:pPr>
      <w:rPr>
        <w:rFonts w:ascii="Calibri" w:hAnsi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4"/>
        </w:tabs>
        <w:ind w:left="19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44"/>
        </w:tabs>
        <w:ind w:left="26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4"/>
        </w:tabs>
        <w:ind w:left="33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84"/>
        </w:tabs>
        <w:ind w:left="40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04"/>
        </w:tabs>
        <w:ind w:left="48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24"/>
        </w:tabs>
        <w:ind w:left="55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44"/>
        </w:tabs>
        <w:ind w:left="62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64"/>
        </w:tabs>
        <w:ind w:left="6964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AC27568"/>
    <w:multiLevelType w:val="hybridMultilevel"/>
    <w:tmpl w:val="D27A5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969"/>
    <w:rsid w:val="00005166"/>
    <w:rsid w:val="0006647B"/>
    <w:rsid w:val="000E59C8"/>
    <w:rsid w:val="00106FB0"/>
    <w:rsid w:val="00190F97"/>
    <w:rsid w:val="00315D2C"/>
    <w:rsid w:val="00537C9F"/>
    <w:rsid w:val="00564E89"/>
    <w:rsid w:val="005D4A96"/>
    <w:rsid w:val="005E7F2C"/>
    <w:rsid w:val="00602AB8"/>
    <w:rsid w:val="006D47B9"/>
    <w:rsid w:val="007679C7"/>
    <w:rsid w:val="0078701B"/>
    <w:rsid w:val="007F2CBB"/>
    <w:rsid w:val="008371B6"/>
    <w:rsid w:val="00882B80"/>
    <w:rsid w:val="008B06C6"/>
    <w:rsid w:val="008D227C"/>
    <w:rsid w:val="008E4969"/>
    <w:rsid w:val="00961531"/>
    <w:rsid w:val="009F4B2C"/>
    <w:rsid w:val="00A8270C"/>
    <w:rsid w:val="00A87F7A"/>
    <w:rsid w:val="00BA3B5E"/>
    <w:rsid w:val="00BE352B"/>
    <w:rsid w:val="00CE7060"/>
    <w:rsid w:val="00CF00CF"/>
    <w:rsid w:val="00DE22A9"/>
    <w:rsid w:val="00F0712D"/>
    <w:rsid w:val="00F665D6"/>
    <w:rsid w:val="00F96B91"/>
    <w:rsid w:val="00FA4A94"/>
    <w:rsid w:val="00FE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FF99C9"/>
  <w15:docId w15:val="{0C221699-C726-44AD-9B9B-22F3FE2AE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969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8E496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E4969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8E496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8E4969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8E4969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8E496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деленый"/>
    <w:basedOn w:val="a0"/>
    <w:uiPriority w:val="99"/>
    <w:rsid w:val="008E4969"/>
    <w:rPr>
      <w:rFonts w:cs="Times New Roman"/>
      <w:b/>
    </w:rPr>
  </w:style>
  <w:style w:type="paragraph" w:styleId="a8">
    <w:name w:val="List Paragraph"/>
    <w:basedOn w:val="a"/>
    <w:uiPriority w:val="99"/>
    <w:qFormat/>
    <w:rsid w:val="008E4969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882B8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882B80"/>
    <w:rPr>
      <w:rFonts w:cs="Times New Roman"/>
    </w:rPr>
  </w:style>
  <w:style w:type="paragraph" w:customStyle="1" w:styleId="ConsPlusTitle">
    <w:name w:val="ConsPlusTitle"/>
    <w:uiPriority w:val="99"/>
    <w:rsid w:val="00882B8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Strong"/>
    <w:basedOn w:val="a0"/>
    <w:uiPriority w:val="99"/>
    <w:qFormat/>
    <w:rsid w:val="00882B80"/>
    <w:rPr>
      <w:rFonts w:cs="Times New Roman"/>
      <w:b/>
      <w:bCs/>
    </w:rPr>
  </w:style>
  <w:style w:type="paragraph" w:styleId="aa">
    <w:name w:val="No Spacing"/>
    <w:uiPriority w:val="1"/>
    <w:qFormat/>
    <w:rsid w:val="00CF00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939</Words>
  <Characters>5357</Characters>
  <Application>Microsoft Office Word</Application>
  <DocSecurity>0</DocSecurity>
  <Lines>44</Lines>
  <Paragraphs>12</Paragraphs>
  <ScaleCrop>false</ScaleCrop>
  <Company>Grizli777</Company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cp:lastPrinted>2005-05-24T01:34:00Z</cp:lastPrinted>
  <dcterms:created xsi:type="dcterms:W3CDTF">2018-02-11T13:32:00Z</dcterms:created>
  <dcterms:modified xsi:type="dcterms:W3CDTF">2018-12-02T14:42:00Z</dcterms:modified>
</cp:coreProperties>
</file>